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C4" w:rsidRPr="00C85127" w:rsidRDefault="006E66C4">
      <w:pPr>
        <w:rPr>
          <w:color w:val="FF0000"/>
        </w:rPr>
      </w:pPr>
    </w:p>
    <w:tbl>
      <w:tblPr>
        <w:tblStyle w:val="TableGrid"/>
        <w:tblW w:w="15472" w:type="dxa"/>
        <w:tblLook w:val="04A0" w:firstRow="1" w:lastRow="0" w:firstColumn="1" w:lastColumn="0" w:noHBand="0" w:noVBand="1"/>
      </w:tblPr>
      <w:tblGrid>
        <w:gridCol w:w="7792"/>
        <w:gridCol w:w="7680"/>
      </w:tblGrid>
      <w:tr w:rsidR="006E66C4">
        <w:trPr>
          <w:trHeight w:val="728"/>
        </w:trPr>
        <w:tc>
          <w:tcPr>
            <w:tcW w:w="7792" w:type="dxa"/>
          </w:tcPr>
          <w:p w:rsidR="006E66C4" w:rsidRDefault="00C85127">
            <w:pPr>
              <w:tabs>
                <w:tab w:val="left" w:pos="5509"/>
              </w:tabs>
              <w:spacing w:line="432" w:lineRule="auto"/>
              <w:jc w:val="center"/>
              <w:textAlignment w:val="baseline"/>
              <w:rPr>
                <w:rFonts w:asciiTheme="majorHAnsi" w:eastAsiaTheme="majorHAnsi" w:hAnsiTheme="majorHAnsi" w:cs="Gulim"/>
                <w:color w:val="000000"/>
                <w:kern w:val="0"/>
                <w:sz w:val="24"/>
                <w:szCs w:val="24"/>
                <w:shd w:val="clear" w:color="auto" w:fill="F5DCA8"/>
              </w:rPr>
            </w:pPr>
            <w:r>
              <w:rPr>
                <w:rFonts w:asciiTheme="majorHAnsi" w:eastAsiaTheme="majorHAnsi" w:hAnsiTheme="majorHAnsi" w:cs="Gulim"/>
                <w:color w:val="000000"/>
                <w:kern w:val="0"/>
                <w:sz w:val="24"/>
                <w:szCs w:val="24"/>
                <w:shd w:val="clear" w:color="auto" w:fill="F5DCA8"/>
              </w:rPr>
              <w:t>한국어</w:t>
            </w:r>
          </w:p>
        </w:tc>
        <w:tc>
          <w:tcPr>
            <w:tcW w:w="7680" w:type="dxa"/>
          </w:tcPr>
          <w:p w:rsidR="006E66C4" w:rsidRDefault="00C85127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t>우즈벡</w:t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t>어</w:t>
            </w:r>
          </w:p>
        </w:tc>
      </w:tr>
      <w:tr w:rsidR="006E66C4">
        <w:trPr>
          <w:trHeight w:val="2713"/>
        </w:trPr>
        <w:tc>
          <w:tcPr>
            <w:tcW w:w="7792" w:type="dxa"/>
          </w:tcPr>
          <w:p w:rsidR="006E66C4" w:rsidRDefault="00C85127">
            <w:pPr>
              <w:spacing w:line="432" w:lineRule="auto"/>
              <w:textAlignment w:val="baseline"/>
              <w:rPr>
                <w:rFonts w:asciiTheme="majorHAnsi" w:eastAsiaTheme="majorHAnsi" w:hAnsiTheme="majorHAnsi" w:cs="Gulim"/>
                <w:b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Gulim"/>
                <w:b/>
                <w:color w:val="000000"/>
                <w:kern w:val="0"/>
                <w:sz w:val="38"/>
                <w:szCs w:val="38"/>
                <w:shd w:val="clear" w:color="auto" w:fill="F5DCA8"/>
              </w:rPr>
              <w:t>4</w:t>
            </w:r>
            <w:r>
              <w:rPr>
                <w:rFonts w:asciiTheme="majorHAnsi" w:eastAsiaTheme="majorHAnsi" w:hAnsiTheme="majorHAnsi" w:cs="Gulim"/>
                <w:b/>
                <w:color w:val="000000"/>
                <w:kern w:val="0"/>
                <w:sz w:val="38"/>
                <w:szCs w:val="38"/>
                <w:shd w:val="clear" w:color="auto" w:fill="F5DCA8"/>
              </w:rPr>
              <w:t>월</w:t>
            </w:r>
            <w:r>
              <w:rPr>
                <w:rFonts w:asciiTheme="majorHAnsi" w:eastAsiaTheme="majorHAnsi" w:hAnsiTheme="majorHAnsi" w:cs="Gulim"/>
                <w:b/>
                <w:color w:val="000000"/>
                <w:kern w:val="0"/>
                <w:sz w:val="38"/>
                <w:szCs w:val="38"/>
                <w:shd w:val="clear" w:color="auto" w:fill="F5DCA8"/>
              </w:rPr>
              <w:t xml:space="preserve"> 19</w:t>
            </w:r>
            <w:r>
              <w:rPr>
                <w:rFonts w:asciiTheme="majorHAnsi" w:eastAsiaTheme="majorHAnsi" w:hAnsiTheme="majorHAnsi" w:cs="Gulim"/>
                <w:b/>
                <w:color w:val="000000"/>
                <w:kern w:val="0"/>
                <w:sz w:val="38"/>
                <w:szCs w:val="38"/>
                <w:shd w:val="clear" w:color="auto" w:fill="F5DCA8"/>
              </w:rPr>
              <w:t>일</w:t>
            </w:r>
            <w:r>
              <w:rPr>
                <w:rFonts w:asciiTheme="majorHAnsi" w:eastAsiaTheme="majorHAnsi" w:hAnsiTheme="majorHAnsi" w:cs="함초롬바탕"/>
                <w:b/>
                <w:color w:val="000000"/>
                <w:kern w:val="0"/>
                <w:sz w:val="26"/>
                <w:szCs w:val="26"/>
              </w:rPr>
              <w:t>까지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34"/>
                <w:szCs w:val="34"/>
                <w:shd w:val="clear" w:color="auto" w:fill="F5DCA8"/>
              </w:rPr>
              <w:t>사회적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34"/>
                <w:szCs w:val="34"/>
                <w:shd w:val="clear" w:color="auto" w:fill="F5DCA8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34"/>
                <w:szCs w:val="34"/>
                <w:shd w:val="clear" w:color="auto" w:fill="F5DCA8"/>
              </w:rPr>
              <w:t>거리두기</w:t>
            </w:r>
            <w:r>
              <w:rPr>
                <w:rFonts w:asciiTheme="majorHAnsi" w:eastAsiaTheme="majorHAnsi" w:hAnsiTheme="majorHAnsi" w:cs="Gulim"/>
                <w:color w:val="000000"/>
                <w:kern w:val="0"/>
                <w:sz w:val="26"/>
                <w:szCs w:val="26"/>
                <w:shd w:val="clear" w:color="auto" w:fill="F5DCA8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34"/>
                <w:szCs w:val="34"/>
                <w:shd w:val="clear" w:color="auto" w:fill="F5DCA8"/>
              </w:rPr>
              <w:t>연장</w:t>
            </w:r>
            <w:r>
              <w:rPr>
                <w:rFonts w:asciiTheme="majorHAnsi" w:eastAsiaTheme="majorHAnsi" w:hAnsiTheme="majorHAnsi" w:cs="함초롬바탕"/>
                <w:b/>
                <w:color w:val="000000"/>
                <w:kern w:val="0"/>
                <w:sz w:val="26"/>
                <w:szCs w:val="26"/>
              </w:rPr>
              <w:t>됩니다</w:t>
            </w:r>
            <w:r>
              <w:rPr>
                <w:rFonts w:asciiTheme="majorHAnsi" w:eastAsiaTheme="majorHAnsi" w:hAnsiTheme="majorHAnsi" w:cs="함초롬바탕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ajorHAnsi" w:eastAsiaTheme="majorHAnsi" w:hAnsiTheme="majorHAnsi" w:cs="Gulim"/>
                <w:b/>
                <w:color w:val="000000"/>
                <w:kern w:val="0"/>
                <w:sz w:val="26"/>
                <w:szCs w:val="26"/>
              </w:rPr>
              <w:t>!</w:t>
            </w:r>
          </w:p>
          <w:p w:rsidR="006E66C4" w:rsidRDefault="00C85127">
            <w:pP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  <w:t>외출을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  <w:t>자제하고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  <w:p w:rsidR="006E66C4" w:rsidRDefault="00C85127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  <w:t>최대한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  <w:t>집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  <w:t>안에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  <w:t>머물러주세요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40"/>
                <w:szCs w:val="40"/>
              </w:rPr>
              <w:t xml:space="preserve">! </w:t>
            </w:r>
          </w:p>
        </w:tc>
        <w:tc>
          <w:tcPr>
            <w:tcW w:w="7680" w:type="dxa"/>
          </w:tcPr>
          <w:p w:rsidR="006E66C4" w:rsidRDefault="00C8512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JAMIYATDA MULOQO</w:t>
            </w:r>
            <w:r w:rsidRPr="00C85127">
              <w:rPr>
                <w:rFonts w:asciiTheme="majorHAnsi" w:eastAsiaTheme="majorHAnsi" w:hAnsiTheme="majorHAnsi"/>
                <w:b/>
                <w:bCs/>
                <w:color w:val="FF0000"/>
              </w:rPr>
              <w:t>TN</w:t>
            </w:r>
            <w:r>
              <w:rPr>
                <w:rFonts w:asciiTheme="majorHAnsi" w:eastAsiaTheme="majorHAnsi" w:hAnsiTheme="majorHAnsi"/>
                <w:b/>
                <w:bCs/>
              </w:rPr>
              <w:t xml:space="preserve">I CHEKLASH </w:t>
            </w:r>
            <w:bookmarkStart w:id="0" w:name="_GoBack"/>
            <w:bookmarkEnd w:id="0"/>
            <w:r>
              <w:rPr>
                <w:rFonts w:asciiTheme="majorHAnsi" w:eastAsiaTheme="majorHAnsi" w:hAnsiTheme="majorHAnsi"/>
                <w:b/>
                <w:bCs/>
              </w:rPr>
              <w:t>19-APRELGA</w:t>
            </w:r>
            <w:r w:rsidRPr="00C85127">
              <w:rPr>
                <w:rFonts w:asciiTheme="majorHAnsi" w:eastAsiaTheme="majorHAnsi" w:hAnsiTheme="majorHAnsi"/>
                <w:b/>
                <w:bCs/>
                <w:color w:val="FF0000"/>
              </w:rPr>
              <w:t>CHA</w:t>
            </w:r>
            <w:r>
              <w:rPr>
                <w:rFonts w:asciiTheme="majorHAnsi" w:eastAsiaTheme="majorHAnsi" w:hAnsiTheme="majorHAnsi"/>
                <w:b/>
                <w:bCs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/>
                <w:b/>
                <w:bCs/>
              </w:rPr>
              <w:t>UZAYTIRILADI !</w:t>
            </w:r>
            <w:proofErr w:type="gramEnd"/>
          </w:p>
          <w:p w:rsidR="006E66C4" w:rsidRDefault="006E66C4">
            <w:pPr>
              <w:rPr>
                <w:rFonts w:asciiTheme="majorHAnsi" w:eastAsiaTheme="majorHAnsi" w:hAnsiTheme="majorHAnsi"/>
                <w:b/>
                <w:bCs/>
              </w:rPr>
            </w:pPr>
          </w:p>
          <w:p w:rsidR="006E66C4" w:rsidRDefault="006E66C4">
            <w:pPr>
              <w:rPr>
                <w:rFonts w:asciiTheme="majorHAnsi" w:eastAsiaTheme="majorHAnsi" w:hAnsiTheme="majorHAnsi"/>
                <w:b/>
                <w:bCs/>
              </w:rPr>
            </w:pPr>
          </w:p>
          <w:p w:rsidR="006E66C4" w:rsidRDefault="006E66C4">
            <w:pPr>
              <w:rPr>
                <w:rFonts w:asciiTheme="majorHAnsi" w:eastAsiaTheme="majorHAnsi" w:hAnsiTheme="majorHAnsi"/>
                <w:b/>
                <w:bCs/>
              </w:rPr>
            </w:pPr>
          </w:p>
          <w:p w:rsidR="006E66C4" w:rsidRDefault="00C8512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TASHQARIGA CHIQISHNI KAMAYTIRIB</w:t>
            </w:r>
          </w:p>
          <w:p w:rsidR="006E66C4" w:rsidRDefault="006E66C4">
            <w:pPr>
              <w:rPr>
                <w:rFonts w:asciiTheme="majorHAnsi" w:eastAsiaTheme="majorHAnsi" w:hAnsiTheme="majorHAnsi"/>
                <w:b/>
                <w:bCs/>
              </w:rPr>
            </w:pPr>
          </w:p>
          <w:p w:rsidR="006E66C4" w:rsidRDefault="00C85127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  <w:b/>
                <w:bCs/>
              </w:rPr>
              <w:t>ILOJI BORICHA UYDA QOLING !</w:t>
            </w:r>
          </w:p>
        </w:tc>
      </w:tr>
      <w:tr w:rsidR="006E66C4">
        <w:trPr>
          <w:trHeight w:val="2713"/>
        </w:trPr>
        <w:tc>
          <w:tcPr>
            <w:tcW w:w="7792" w:type="dxa"/>
          </w:tcPr>
          <w:p w:rsidR="006E66C4" w:rsidRDefault="006E66C4">
            <w:pPr>
              <w:spacing w:line="432" w:lineRule="auto"/>
              <w:textAlignment w:val="baseline"/>
              <w:rPr>
                <w:rFonts w:ascii="신명 견명조" w:eastAsia="신명 견명조" w:hAnsi="Gulim" w:cs="Gulim"/>
                <w:color w:val="000000"/>
                <w:kern w:val="0"/>
                <w:sz w:val="38"/>
                <w:szCs w:val="38"/>
                <w:shd w:val="clear" w:color="auto" w:fill="F5DCA8"/>
              </w:rPr>
            </w:pPr>
          </w:p>
          <w:p w:rsidR="006E66C4" w:rsidRDefault="00C85127">
            <w:pPr>
              <w:pStyle w:val="NormalWeb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이</w:t>
            </w:r>
            <w:r>
              <w:rPr>
                <w:rFonts w:hint="eastAsia"/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</w:rPr>
              <w:t>번역은</w:t>
            </w:r>
            <w:r>
              <w:rPr>
                <w:rFonts w:hint="eastAsia"/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</w:rPr>
              <w:t>다누리콜센터</w:t>
            </w:r>
            <w:r>
              <w:rPr>
                <w:rFonts w:hint="eastAsia"/>
                <w:sz w:val="22"/>
                <w:szCs w:val="22"/>
              </w:rPr>
              <w:t>1577-1366</w:t>
            </w:r>
            <w:r>
              <w:rPr>
                <w:rFonts w:hint="eastAsia"/>
                <w:sz w:val="22"/>
                <w:szCs w:val="22"/>
              </w:rPr>
              <w:t>에서</w:t>
            </w:r>
            <w:r>
              <w:rPr>
                <w:rFonts w:hint="eastAsia"/>
                <w:sz w:val="22"/>
                <w:szCs w:val="22"/>
              </w:rPr>
              <w:t> </w:t>
            </w:r>
            <w:r>
              <w:rPr>
                <w:rFonts w:hint="eastAsia"/>
                <w:sz w:val="22"/>
                <w:szCs w:val="22"/>
              </w:rPr>
              <w:t>하였습니다</w:t>
            </w:r>
            <w:r>
              <w:rPr>
                <w:rFonts w:hint="eastAsia"/>
                <w:sz w:val="22"/>
                <w:szCs w:val="22"/>
              </w:rPr>
              <w:t>.</w:t>
            </w:r>
          </w:p>
          <w:p w:rsidR="006E66C4" w:rsidRDefault="00C85127">
            <w:pPr>
              <w:pStyle w:val="NormalWeb"/>
            </w:pPr>
            <w:r>
              <w:rPr>
                <w:rFonts w:hint="eastAsia"/>
                <w:sz w:val="22"/>
                <w:szCs w:val="22"/>
              </w:rPr>
              <w:t>여성가족부</w:t>
            </w:r>
          </w:p>
        </w:tc>
        <w:tc>
          <w:tcPr>
            <w:tcW w:w="7680" w:type="dxa"/>
          </w:tcPr>
          <w:p w:rsidR="006E66C4" w:rsidRDefault="006E66C4"/>
          <w:p w:rsidR="006E66C4" w:rsidRDefault="006E66C4"/>
          <w:p w:rsidR="006E66C4" w:rsidRDefault="006E66C4"/>
          <w:p w:rsidR="006E66C4" w:rsidRDefault="00C85127">
            <w:pPr>
              <w:rPr>
                <w:rFonts w:asciiTheme="majorEastAsia" w:eastAsiaTheme="majorEastAsia" w:hAnsiTheme="majorEastAsia" w:cs="Times New Roman"/>
                <w:b/>
                <w:color w:val="FF0000"/>
              </w:rPr>
            </w:pPr>
            <w:r>
              <w:rPr>
                <w:rFonts w:asciiTheme="majorEastAsia" w:eastAsiaTheme="majorEastAsia" w:hAnsiTheme="majorEastAsia" w:cs="Times New Roman"/>
                <w:b/>
                <w:color w:val="FF0000"/>
              </w:rPr>
              <w:t>Ushbu ma’lumot Danuri</w:t>
            </w:r>
            <w:r>
              <w:rPr>
                <w:rFonts w:asciiTheme="majorEastAsia" w:eastAsiaTheme="majorEastAsia" w:hAnsiTheme="majorEastAsia" w:cs="Times New Roman"/>
                <w:b/>
                <w:color w:val="FF0000"/>
              </w:rPr>
              <w:t xml:space="preserve"> qo’ng’iroqlar markazi(1577-13660) tomonidan tarjima qilindi.</w:t>
            </w:r>
          </w:p>
          <w:p w:rsidR="006E66C4" w:rsidRDefault="00C85127">
            <w:r>
              <w:t>AYOL VA OILA HUQUQ</w:t>
            </w:r>
            <w:r w:rsidRPr="00C85127">
              <w:rPr>
                <w:color w:val="FF0000"/>
              </w:rPr>
              <w:t>LARI</w:t>
            </w:r>
            <w:r>
              <w:t xml:space="preserve"> VAZIRLIGI</w:t>
            </w:r>
          </w:p>
        </w:tc>
      </w:tr>
    </w:tbl>
    <w:p w:rsidR="006E66C4" w:rsidRDefault="006E66C4"/>
    <w:sectPr w:rsidR="006E66C4">
      <w:pgSz w:w="16838" w:h="11906" w:orient="landscape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Arial Unicode MS"/>
    <w:panose1 w:val="02030604000101010101"/>
    <w:charset w:val="81"/>
    <w:family w:val="roman"/>
    <w:pitch w:val="default"/>
    <w:sig w:usb0="00000000" w:usb1="19DFFFFF" w:usb2="001BFDD7" w:usb3="00000001" w:csb0="001F01FF" w:csb1="00000001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신명 견명조">
    <w:altName w:val="Batang"/>
    <w:charset w:val="81"/>
    <w:family w:val="roman"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C4"/>
    <w:rsid w:val="006E66C4"/>
    <w:rsid w:val="00C8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pPr>
      <w:widowControl/>
      <w:wordWrap/>
      <w:autoSpaceDE/>
      <w:autoSpaceDN/>
      <w:snapToGrid w:val="0"/>
      <w:textAlignment w:val="baseline"/>
    </w:pPr>
    <w:rPr>
      <w:rFonts w:ascii="Malgun Gothic" w:eastAsia="Malgun Gothic" w:hAnsi="Malgun Gothic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2020-04-09T15:47:00Z</dcterms:created>
  <dcterms:modified xsi:type="dcterms:W3CDTF">2020-04-09T15:47:00Z</dcterms:modified>
  <cp:version>1000.0100.01</cp:version>
</cp:coreProperties>
</file>